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11" w:rsidRDefault="00A54211" w:rsidP="004C157E">
      <w:pPr>
        <w:tabs>
          <w:tab w:val="left" w:pos="540"/>
        </w:tabs>
        <w:ind w:left="540"/>
        <w:jc w:val="both"/>
      </w:pPr>
    </w:p>
    <w:p w:rsidR="008E210D" w:rsidRDefault="008E210D" w:rsidP="004C157E">
      <w:pPr>
        <w:tabs>
          <w:tab w:val="left" w:pos="630"/>
        </w:tabs>
        <w:jc w:val="both"/>
      </w:pPr>
      <w:r>
        <w:t xml:space="preserve">Minutes of the </w:t>
      </w:r>
      <w:r w:rsidR="00E80F0C">
        <w:t>Administrative Review Meeting</w:t>
      </w:r>
      <w:r>
        <w:t xml:space="preserve"> </w:t>
      </w:r>
      <w:r w:rsidR="004459E8">
        <w:t xml:space="preserve">for </w:t>
      </w:r>
      <w:r w:rsidR="007F1BE3">
        <w:t xml:space="preserve">April </w:t>
      </w:r>
      <w:r w:rsidR="00E80F0C">
        <w:t>15</w:t>
      </w:r>
      <w:r w:rsidR="007F1BE3">
        <w:t>, 2020</w:t>
      </w:r>
      <w:r>
        <w:t xml:space="preserve">, </w:t>
      </w:r>
      <w:r w:rsidR="007F1BE3">
        <w:t xml:space="preserve">To join meeting please navigate to the following web link at the time of the meeting; </w:t>
      </w:r>
      <w:r w:rsidR="00E80F0C">
        <w:t>HTTPS://ZOOM.US/j/529316211</w:t>
      </w:r>
      <w:r w:rsidR="007F1BE3">
        <w:t xml:space="preserve"> </w:t>
      </w:r>
      <w:r>
        <w:t>commencing at</w:t>
      </w:r>
      <w:r w:rsidR="00E80F0C">
        <w:t xml:space="preserve"> 4</w:t>
      </w:r>
      <w:r>
        <w:t>:00 p.m.</w:t>
      </w:r>
    </w:p>
    <w:p w:rsidR="00565BED" w:rsidRDefault="00565BED" w:rsidP="00E80F0C">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p>
    <w:p w:rsidR="00E80F0C" w:rsidRDefault="00E80F0C" w:rsidP="00E80F0C">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r>
        <w:rPr>
          <w:rFonts w:cs="Arial"/>
          <w:b/>
          <w:noProof/>
        </w:rPr>
        <w:t>Staff Present: Director Rick Grover, Scott Perkes, Planner and Angela Martin, Lead Office Specialist</w:t>
      </w:r>
    </w:p>
    <w:p w:rsidR="00E80F0C" w:rsidRDefault="00E80F0C" w:rsidP="00E80F0C">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p>
    <w:p w:rsidR="00E80F0C" w:rsidRDefault="00E80F0C" w:rsidP="00E80F0C">
      <w:pPr>
        <w:rPr>
          <w:b/>
        </w:rPr>
      </w:pPr>
    </w:p>
    <w:p w:rsidR="00E80F0C" w:rsidRDefault="00E80F0C" w:rsidP="00E80F0C">
      <w:pPr>
        <w:rPr>
          <w:b/>
          <w:i/>
        </w:rPr>
      </w:pPr>
      <w:r>
        <w:rPr>
          <w:b/>
          <w:i/>
        </w:rPr>
        <w:t>Administrative Items:</w:t>
      </w:r>
    </w:p>
    <w:p w:rsidR="00E80F0C" w:rsidRPr="00990853" w:rsidRDefault="00E80F0C" w:rsidP="00E80F0C">
      <w:pPr>
        <w:rPr>
          <w:b/>
          <w:i/>
        </w:rPr>
      </w:pPr>
    </w:p>
    <w:p w:rsidR="00E80F0C" w:rsidRPr="00990853" w:rsidRDefault="00E80F0C" w:rsidP="00E80F0C">
      <w:pPr>
        <w:pStyle w:val="ListParagraph"/>
        <w:widowControl w:val="0"/>
        <w:numPr>
          <w:ilvl w:val="0"/>
          <w:numId w:val="16"/>
        </w:numPr>
        <w:contextualSpacing w:val="0"/>
        <w:rPr>
          <w:b/>
          <w:i/>
        </w:rPr>
      </w:pPr>
      <w:r w:rsidRPr="00990853">
        <w:rPr>
          <w:b/>
        </w:rPr>
        <w:t>UVB021420: Consideration and action on a request for final approval of Branch Subdivision 1</w:t>
      </w:r>
      <w:r w:rsidRPr="00990853">
        <w:rPr>
          <w:b/>
          <w:vertAlign w:val="superscript"/>
        </w:rPr>
        <w:t>st</w:t>
      </w:r>
      <w:r w:rsidRPr="00990853">
        <w:rPr>
          <w:b/>
        </w:rPr>
        <w:t xml:space="preserve"> Amendment, a two-lot subdivision, located at approximately 5856 Snowbasin Road, Huntsville, UT 84317 in the Forest Valley (FV-3) Zone. (James Branch, Owner) </w:t>
      </w:r>
      <w:r w:rsidRPr="00990853">
        <w:rPr>
          <w:b/>
          <w:i/>
        </w:rPr>
        <w:t>Scott Perkes, Presenter</w:t>
      </w:r>
    </w:p>
    <w:p w:rsidR="00F6199B" w:rsidRPr="00990853" w:rsidRDefault="00E80F0C" w:rsidP="00E80F0C">
      <w:pPr>
        <w:pStyle w:val="ListParagraph"/>
        <w:widowControl w:val="0"/>
        <w:contextualSpacing w:val="0"/>
      </w:pPr>
      <w:r w:rsidRPr="00990853">
        <w:t>Scott Perkes</w:t>
      </w:r>
      <w:r w:rsidR="00F6199B" w:rsidRPr="00990853">
        <w:t>, Planner discussed this item with the Planning Commission. The recommendation from staff was as follows:</w:t>
      </w:r>
    </w:p>
    <w:p w:rsidR="00E80F0C" w:rsidRDefault="00F6199B" w:rsidP="00E80F0C">
      <w:pPr>
        <w:pStyle w:val="ListParagraph"/>
        <w:widowControl w:val="0"/>
        <w:contextualSpacing w:val="0"/>
      </w:pPr>
      <w:r w:rsidRPr="00990853">
        <w:t>Staff recommends final approval of</w:t>
      </w:r>
      <w:r w:rsidR="00990853" w:rsidRPr="00990853">
        <w:t xml:space="preserve"> the Branch Subdivision 1</w:t>
      </w:r>
      <w:r w:rsidR="00990853" w:rsidRPr="00990853">
        <w:rPr>
          <w:vertAlign w:val="superscript"/>
        </w:rPr>
        <w:t>st</w:t>
      </w:r>
      <w:r w:rsidR="00990853" w:rsidRPr="00990853">
        <w:t xml:space="preserve"> Am</w:t>
      </w:r>
      <w:r w:rsidR="00990853">
        <w:t>endment, a two lot subdivi</w:t>
      </w:r>
      <w:r w:rsidR="004A02A9">
        <w:t>sion consisting of 13.80 acres t</w:t>
      </w:r>
      <w:r w:rsidR="00990853">
        <w:t>his recommendation is subject to al review agency requirements and based on the following conditions:</w:t>
      </w:r>
    </w:p>
    <w:p w:rsidR="004A02A9" w:rsidRDefault="004A02A9" w:rsidP="00E80F0C">
      <w:pPr>
        <w:pStyle w:val="ListParagraph"/>
        <w:widowControl w:val="0"/>
        <w:contextualSpacing w:val="0"/>
      </w:pPr>
      <w:r>
        <w:t>1.The developer will record a “Natural Hazard Notice” on each lot of the subdivision concur</w:t>
      </w:r>
      <w:r w:rsidR="00EA1B2B">
        <w:t>rently w</w:t>
      </w:r>
      <w:r>
        <w:t>ith the fina</w:t>
      </w:r>
      <w:r w:rsidR="00EA1B2B">
        <w:t>l</w:t>
      </w:r>
      <w:r>
        <w:t xml:space="preserve"> </w:t>
      </w:r>
      <w:r w:rsidR="002226CA">
        <w:t>M</w:t>
      </w:r>
      <w:r>
        <w:t>ylar</w:t>
      </w:r>
      <w:r w:rsidR="00EA1B2B">
        <w:t>. This notice will inform future buyers that geologic hazard studies have identified natural hazards affecting the subdivided land.</w:t>
      </w:r>
    </w:p>
    <w:p w:rsidR="00EA1B2B" w:rsidRDefault="00EA1B2B" w:rsidP="00E80F0C">
      <w:pPr>
        <w:pStyle w:val="ListParagraph"/>
        <w:widowControl w:val="0"/>
        <w:contextualSpacing w:val="0"/>
      </w:pPr>
      <w:r>
        <w:t>2. An “Onsite Wastewater Disposal Systems Deed Covenant and Restriction” will be required to be recorded with the final subdivision Mylar to ensure adequate notice is provided to future property owners of the requirement for a private onsite septic system.</w:t>
      </w:r>
    </w:p>
    <w:p w:rsidR="00EA1B2B" w:rsidRDefault="00EA1B2B" w:rsidP="00E80F0C">
      <w:pPr>
        <w:pStyle w:val="ListParagraph"/>
        <w:widowControl w:val="0"/>
        <w:contextualSpacing w:val="0"/>
      </w:pPr>
      <w:r>
        <w:t>3. The developer shall enter into a deferral agreement for curb, gutter and sidewalk prior to the recording of the final plat.</w:t>
      </w:r>
    </w:p>
    <w:p w:rsidR="00EA1B2B" w:rsidRDefault="00EA1B2B" w:rsidP="00EA1B2B">
      <w:pPr>
        <w:widowControl w:val="0"/>
      </w:pPr>
      <w:r>
        <w:t xml:space="preserve">      This recommendation is based on the following findings:</w:t>
      </w:r>
    </w:p>
    <w:p w:rsidR="00EA1B2B" w:rsidRDefault="00EA1B2B" w:rsidP="00EA1B2B">
      <w:pPr>
        <w:pStyle w:val="ListParagraph"/>
        <w:widowControl w:val="0"/>
        <w:numPr>
          <w:ilvl w:val="0"/>
          <w:numId w:val="20"/>
        </w:numPr>
        <w:contextualSpacing w:val="0"/>
      </w:pPr>
      <w:r>
        <w:t xml:space="preserve">The proposed subdivision conforms to the Ogden Valley General Plan. </w:t>
      </w:r>
    </w:p>
    <w:p w:rsidR="00EA1B2B" w:rsidRDefault="00EA1B2B" w:rsidP="00EA1B2B">
      <w:pPr>
        <w:pStyle w:val="ListParagraph"/>
        <w:widowControl w:val="0"/>
        <w:numPr>
          <w:ilvl w:val="0"/>
          <w:numId w:val="20"/>
        </w:numPr>
        <w:contextualSpacing w:val="0"/>
      </w:pPr>
      <w:r>
        <w:t>With recommended conditions, the proposed subdivision complies with applicable county ordinances</w:t>
      </w:r>
      <w:r w:rsidR="00D70E58">
        <w:t>.</w:t>
      </w:r>
    </w:p>
    <w:p w:rsidR="00D70E58" w:rsidRDefault="00D70E58" w:rsidP="00D70E58">
      <w:pPr>
        <w:widowControl w:val="0"/>
        <w:ind w:left="360"/>
      </w:pPr>
      <w:r>
        <w:t>Mr. Branch</w:t>
      </w:r>
      <w:r w:rsidRPr="00D70E58">
        <w:rPr>
          <w:b/>
        </w:rPr>
        <w:t xml:space="preserve">, </w:t>
      </w:r>
      <w:r w:rsidRPr="00D70E58">
        <w:t>property</w:t>
      </w:r>
      <w:r>
        <w:t xml:space="preserve"> owner said that he appreciated Staff for all their hard work getting this project to go forward. </w:t>
      </w:r>
    </w:p>
    <w:p w:rsidR="00D70E58" w:rsidRDefault="00D70E58" w:rsidP="00D70E58">
      <w:pPr>
        <w:widowControl w:val="0"/>
        <w:ind w:left="360"/>
      </w:pPr>
    </w:p>
    <w:p w:rsidR="00D70E58" w:rsidRPr="00D70E58" w:rsidRDefault="00D70E58" w:rsidP="00D70E58">
      <w:pPr>
        <w:widowControl w:val="0"/>
        <w:ind w:left="360"/>
      </w:pPr>
      <w:r w:rsidRPr="00D70E58">
        <w:t>Director Grover approved UVB021420: Consideration and action on a request for final approval of Branch Subdivision 1</w:t>
      </w:r>
      <w:r w:rsidRPr="00D70E58">
        <w:rPr>
          <w:vertAlign w:val="superscript"/>
        </w:rPr>
        <w:t>st</w:t>
      </w:r>
      <w:r w:rsidRPr="00D70E58">
        <w:t xml:space="preserve"> Amendment, a two-lot subdivision, located at approximately 5856 Snowbasin Road, Huntsville, UT 84317 in the Forest Valley (FV-3) Zone. (James Branch, Owner)</w:t>
      </w:r>
      <w:r w:rsidR="009216A5">
        <w:t>; subject to staff and other agencies recommendations.</w:t>
      </w:r>
    </w:p>
    <w:p w:rsidR="00EA1B2B" w:rsidRPr="00EA1B2B" w:rsidRDefault="00EA1B2B" w:rsidP="00EA1B2B">
      <w:pPr>
        <w:widowControl w:val="0"/>
        <w:rPr>
          <w:i/>
        </w:rPr>
      </w:pPr>
    </w:p>
    <w:p w:rsidR="00E80F0C" w:rsidRPr="00990853" w:rsidRDefault="00E80F0C" w:rsidP="00E80F0C">
      <w:pPr>
        <w:ind w:left="360"/>
        <w:rPr>
          <w:b/>
          <w:i/>
        </w:rPr>
      </w:pPr>
    </w:p>
    <w:p w:rsidR="00E80F0C" w:rsidRPr="00990853" w:rsidRDefault="00E80F0C" w:rsidP="00E80F0C">
      <w:pPr>
        <w:ind w:left="360"/>
        <w:rPr>
          <w:b/>
          <w:i/>
        </w:rPr>
      </w:pPr>
    </w:p>
    <w:p w:rsidR="00E80F0C" w:rsidRPr="002226CA" w:rsidRDefault="00E80F0C" w:rsidP="00E80F0C">
      <w:pPr>
        <w:ind w:left="360"/>
      </w:pPr>
    </w:p>
    <w:p w:rsidR="00E80F0C" w:rsidRPr="002226CA" w:rsidRDefault="00E80F0C" w:rsidP="00E80F0C">
      <w:pPr>
        <w:pStyle w:val="ListParagraph"/>
        <w:widowControl w:val="0"/>
        <w:numPr>
          <w:ilvl w:val="0"/>
          <w:numId w:val="16"/>
        </w:numPr>
        <w:contextualSpacing w:val="0"/>
        <w:jc w:val="both"/>
        <w:rPr>
          <w:i/>
          <w:color w:val="000000"/>
        </w:rPr>
      </w:pPr>
      <w:r w:rsidRPr="002226CA">
        <w:rPr>
          <w:b/>
          <w:bCs/>
          <w:color w:val="000000"/>
        </w:rPr>
        <w:t xml:space="preserve">AAE2020-01:   Consideration and action on an alternative access request to use a private right-of-way as the primary access for a future four-lot subdivision, located at approximately 2843 S 4700 W. </w:t>
      </w:r>
      <w:r w:rsidRPr="002226CA">
        <w:rPr>
          <w:b/>
          <w:bCs/>
          <w:i/>
          <w:color w:val="000000"/>
        </w:rPr>
        <w:t>Scott Perkes, Presenter</w:t>
      </w:r>
    </w:p>
    <w:p w:rsidR="002226CA" w:rsidRPr="002226CA" w:rsidRDefault="002226CA" w:rsidP="002226CA">
      <w:pPr>
        <w:widowControl w:val="0"/>
        <w:jc w:val="both"/>
        <w:rPr>
          <w:i/>
          <w:color w:val="000000"/>
        </w:rPr>
      </w:pPr>
      <w:bookmarkStart w:id="0" w:name="_GoBack"/>
      <w:bookmarkEnd w:id="0"/>
    </w:p>
    <w:p w:rsidR="00E80F0C" w:rsidRDefault="002226CA" w:rsidP="002226CA">
      <w:pPr>
        <w:widowControl w:val="0"/>
        <w:ind w:left="720"/>
        <w:jc w:val="both"/>
      </w:pPr>
      <w:r w:rsidRPr="002226CA">
        <w:rPr>
          <w:color w:val="000000"/>
        </w:rPr>
        <w:t>Mr. Perkes, Planner; discussed this item to the Planning Commissioners</w:t>
      </w:r>
      <w:r>
        <w:rPr>
          <w:color w:val="000000"/>
        </w:rPr>
        <w:t xml:space="preserve">. </w:t>
      </w:r>
      <w:r w:rsidRPr="00990853">
        <w:t>The recommendation from staff was as follows</w:t>
      </w:r>
      <w:r>
        <w:t>:</w:t>
      </w:r>
    </w:p>
    <w:p w:rsidR="002226CA" w:rsidRDefault="009216A5" w:rsidP="002226CA">
      <w:pPr>
        <w:widowControl w:val="0"/>
        <w:ind w:left="720"/>
        <w:jc w:val="both"/>
        <w:rPr>
          <w:bCs/>
          <w:color w:val="000000"/>
        </w:rPr>
      </w:pPr>
      <w:r>
        <w:t xml:space="preserve">Director Grover made a motion to approve </w:t>
      </w:r>
      <w:r w:rsidRPr="009216A5">
        <w:rPr>
          <w:bCs/>
          <w:color w:val="000000"/>
        </w:rPr>
        <w:t>AAE2020-01:   Consideration and action on an alternative access request to use a private right-of-way as the primary access for a future four-lot subdivision, located at approximately 2843 S 4700 W.</w:t>
      </w:r>
      <w:r>
        <w:rPr>
          <w:bCs/>
          <w:color w:val="000000"/>
        </w:rPr>
        <w:t>, subject to staff and other agencies recommendations.</w:t>
      </w:r>
    </w:p>
    <w:p w:rsidR="00766C7C" w:rsidRDefault="00766C7C" w:rsidP="002226CA">
      <w:pPr>
        <w:widowControl w:val="0"/>
        <w:ind w:left="720"/>
        <w:jc w:val="both"/>
        <w:rPr>
          <w:bCs/>
          <w:color w:val="000000"/>
        </w:rPr>
      </w:pPr>
    </w:p>
    <w:p w:rsidR="00766C7C" w:rsidRPr="00766C7C" w:rsidRDefault="00766C7C" w:rsidP="002226CA">
      <w:pPr>
        <w:widowControl w:val="0"/>
        <w:ind w:left="720"/>
        <w:jc w:val="both"/>
        <w:rPr>
          <w:rFonts w:cs="Arial"/>
          <w:noProof/>
        </w:rPr>
      </w:pPr>
      <w:r w:rsidRPr="00766C7C">
        <w:rPr>
          <w:bCs/>
          <w:color w:val="000000"/>
        </w:rPr>
        <w:t xml:space="preserve">Director Grover approved </w:t>
      </w:r>
      <w:r w:rsidRPr="00766C7C">
        <w:rPr>
          <w:bCs/>
          <w:color w:val="000000"/>
        </w:rPr>
        <w:t>AAE2020-01:   Consideration and action on an alternative access request to use a private right-of-way as the primary access for a future four-lot subdivision, located</w:t>
      </w:r>
      <w:r>
        <w:rPr>
          <w:bCs/>
          <w:color w:val="000000"/>
        </w:rPr>
        <w:t xml:space="preserve"> at approximately 2843 S 4700 W.</w:t>
      </w:r>
      <w:proofErr w:type="gramStart"/>
      <w:r>
        <w:rPr>
          <w:bCs/>
          <w:color w:val="000000"/>
        </w:rPr>
        <w:t>;</w:t>
      </w:r>
      <w:proofErr w:type="gramEnd"/>
      <w:r>
        <w:rPr>
          <w:bCs/>
          <w:color w:val="000000"/>
        </w:rPr>
        <w:t xml:space="preserve"> subject to staff and all other agencies recommendations.</w:t>
      </w:r>
    </w:p>
    <w:p w:rsidR="00E80F0C" w:rsidRDefault="00E80F0C" w:rsidP="00C4017F">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cs="Arial"/>
          <w:b/>
          <w:noProof/>
        </w:rPr>
      </w:pPr>
    </w:p>
    <w:p w:rsidR="003B3356" w:rsidRDefault="00565BED" w:rsidP="003B3356">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ab/>
      </w:r>
      <w:r w:rsidR="003B3356">
        <w:rPr>
          <w:b/>
        </w:rPr>
        <w:t xml:space="preserve">Adjourn </w:t>
      </w:r>
    </w:p>
    <w:p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rsidR="003E1698" w:rsidRDefault="004459E8" w:rsidP="004C157E">
      <w:pPr>
        <w:pStyle w:val="NoSpacing"/>
        <w:ind w:left="360"/>
        <w:rPr>
          <w:b/>
        </w:rPr>
      </w:pPr>
      <w:r>
        <w:rPr>
          <w:b/>
        </w:rPr>
        <w:t xml:space="preserve">     </w:t>
      </w:r>
      <w:r w:rsidR="00F92B52">
        <w:rPr>
          <w:b/>
        </w:rPr>
        <w:t>Meeting Adjourne</w:t>
      </w:r>
      <w:r w:rsidR="00E80F0C">
        <w:rPr>
          <w:b/>
        </w:rPr>
        <w:t xml:space="preserve">d: The meeting adjourned at </w:t>
      </w:r>
      <w:r w:rsidR="009216A5">
        <w:rPr>
          <w:b/>
        </w:rPr>
        <w:t>4</w:t>
      </w:r>
      <w:r w:rsidR="00E80F0C">
        <w:rPr>
          <w:b/>
        </w:rPr>
        <w:t>:</w:t>
      </w:r>
      <w:r w:rsidR="009216A5">
        <w:rPr>
          <w:b/>
        </w:rPr>
        <w:t>3</w:t>
      </w:r>
      <w:r w:rsidR="00E80F0C">
        <w:rPr>
          <w:b/>
        </w:rPr>
        <w:t>0</w:t>
      </w:r>
      <w:r w:rsidR="00F92B52">
        <w:rPr>
          <w:b/>
        </w:rPr>
        <w:t xml:space="preserve"> pm</w:t>
      </w:r>
    </w:p>
    <w:p w:rsidR="003E1698" w:rsidRDefault="004C157E" w:rsidP="004C157E">
      <w:pPr>
        <w:pStyle w:val="NoSpacing"/>
        <w:ind w:left="450"/>
        <w:rPr>
          <w:b/>
        </w:rPr>
      </w:pPr>
      <w:r>
        <w:rPr>
          <w:b/>
        </w:rPr>
        <w:t xml:space="preserve">    </w:t>
      </w:r>
      <w:r w:rsidR="003E1698">
        <w:rPr>
          <w:b/>
        </w:rPr>
        <w:t>Respectfully Submitted,</w:t>
      </w:r>
    </w:p>
    <w:p w:rsidR="004C157E" w:rsidRDefault="004C157E" w:rsidP="004C157E">
      <w:pPr>
        <w:pStyle w:val="NoSpacing"/>
        <w:ind w:left="450"/>
        <w:rPr>
          <w:rFonts w:ascii="Brush Script MT" w:hAnsi="Brush Script MT"/>
          <w:b/>
          <w:sz w:val="28"/>
          <w:szCs w:val="28"/>
        </w:rPr>
      </w:pPr>
      <w:r>
        <w:rPr>
          <w:rFonts w:ascii="Brush Script MT" w:hAnsi="Brush Script MT"/>
          <w:b/>
          <w:sz w:val="28"/>
          <w:szCs w:val="28"/>
        </w:rPr>
        <w:t xml:space="preserve">   </w:t>
      </w:r>
      <w:r w:rsidR="003E1698">
        <w:rPr>
          <w:rFonts w:ascii="Brush Script MT" w:hAnsi="Brush Script MT"/>
          <w:b/>
          <w:sz w:val="28"/>
          <w:szCs w:val="28"/>
        </w:rPr>
        <w:t>Angela Martin</w:t>
      </w:r>
    </w:p>
    <w:p w:rsidR="003E1698" w:rsidRDefault="004C157E" w:rsidP="004C157E">
      <w:pPr>
        <w:pStyle w:val="NoSpacing"/>
        <w:ind w:left="450"/>
        <w:rPr>
          <w:b/>
        </w:rPr>
      </w:pPr>
      <w:r>
        <w:rPr>
          <w:b/>
        </w:rPr>
        <w:t xml:space="preserve">    </w:t>
      </w:r>
      <w:r w:rsidR="003E1698">
        <w:rPr>
          <w:b/>
        </w:rPr>
        <w:t>Angela Martin, Lead Office Specialist</w:t>
      </w:r>
    </w:p>
    <w:p w:rsidR="00C0735C" w:rsidRDefault="003E1698" w:rsidP="004C157E">
      <w:pPr>
        <w:pStyle w:val="NoSpacing"/>
        <w:ind w:left="630"/>
      </w:pPr>
      <w:r>
        <w:rPr>
          <w:b/>
        </w:rPr>
        <w:t>Weber County Planning Commission</w:t>
      </w:r>
    </w:p>
    <w:sectPr w:rsidR="00C0735C" w:rsidSect="004C157E">
      <w:headerReference w:type="default" r:id="rId8"/>
      <w:footerReference w:type="default" r:id="rId9"/>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C3" w:rsidRDefault="00923BC3" w:rsidP="00A54211">
      <w:r>
        <w:separator/>
      </w:r>
    </w:p>
  </w:endnote>
  <w:endnote w:type="continuationSeparator" w:id="0">
    <w:p w:rsidR="00923BC3" w:rsidRDefault="00923BC3"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Default="003149D4"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Approved 4/16/2020</w:t>
    </w:r>
    <w:r>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Pr>
        <w:noProof/>
        <w:color w:val="404040" w:themeColor="text1" w:themeTint="BF"/>
      </w:rPr>
      <w:t>1</w:t>
    </w:r>
    <w:r w:rsidR="00A54211">
      <w:rPr>
        <w:noProof/>
        <w:color w:val="404040" w:themeColor="text1" w:themeTint="BF"/>
      </w:rPr>
      <w:fldChar w:fldCharType="end"/>
    </w:r>
  </w:p>
  <w:p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C3" w:rsidRDefault="00923BC3" w:rsidP="00A54211">
      <w:r>
        <w:separator/>
      </w:r>
    </w:p>
  </w:footnote>
  <w:footnote w:type="continuationSeparator" w:id="0">
    <w:p w:rsidR="00923BC3" w:rsidRDefault="00923BC3"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Default="00E80F0C">
    <w:pPr>
      <w:pStyle w:val="Header"/>
    </w:pPr>
    <w:r>
      <w:t>ADMINISTRATIVE REVIEW MEETING</w:t>
    </w:r>
    <w:r w:rsidR="00B2600B">
      <w:tab/>
    </w:r>
    <w:r w:rsidR="00B2600B">
      <w:tab/>
    </w:r>
    <w:r w:rsidR="0054770D">
      <w:t xml:space="preserve">April </w:t>
    </w:r>
    <w:r>
      <w:t>15</w:t>
    </w:r>
    <w:r w:rsidR="00F35B54">
      <w:t>,</w:t>
    </w:r>
    <w:r w:rsidR="00B2600B">
      <w:t xml:space="preserve"> 2020</w:t>
    </w:r>
    <w:r w:rsidR="00B2600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C"/>
    <w:multiLevelType w:val="hybridMultilevel"/>
    <w:tmpl w:val="19D20822"/>
    <w:lvl w:ilvl="0" w:tplc="7E5C2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2B7AEC"/>
    <w:multiLevelType w:val="hybridMultilevel"/>
    <w:tmpl w:val="9FE83622"/>
    <w:lvl w:ilvl="0" w:tplc="9C669DD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166079"/>
    <w:multiLevelType w:val="hybridMultilevel"/>
    <w:tmpl w:val="6E16D43C"/>
    <w:lvl w:ilvl="0" w:tplc="9C862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5" w15:restartNumberingAfterBreak="0">
    <w:nsid w:val="18937014"/>
    <w:multiLevelType w:val="hybridMultilevel"/>
    <w:tmpl w:val="E9F27730"/>
    <w:lvl w:ilvl="0" w:tplc="3F7023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39570128"/>
    <w:multiLevelType w:val="hybridMultilevel"/>
    <w:tmpl w:val="A5D21254"/>
    <w:lvl w:ilvl="0" w:tplc="95FEC74E">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E7D75A7"/>
    <w:multiLevelType w:val="hybridMultilevel"/>
    <w:tmpl w:val="241EEF64"/>
    <w:lvl w:ilvl="0" w:tplc="E188A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B1DF0"/>
    <w:multiLevelType w:val="hybridMultilevel"/>
    <w:tmpl w:val="800E2C5A"/>
    <w:lvl w:ilvl="0" w:tplc="1D3867F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7B674C"/>
    <w:multiLevelType w:val="hybridMultilevel"/>
    <w:tmpl w:val="1142755C"/>
    <w:lvl w:ilvl="0" w:tplc="69401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481A07"/>
    <w:multiLevelType w:val="hybridMultilevel"/>
    <w:tmpl w:val="379002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B606DF7"/>
    <w:multiLevelType w:val="hybridMultilevel"/>
    <w:tmpl w:val="AFC21132"/>
    <w:lvl w:ilvl="0" w:tplc="F6441240">
      <w:start w:val="1"/>
      <w:numFmt w:val="decimal"/>
      <w:lvlText w:val="%1."/>
      <w:lvlJc w:val="left"/>
      <w:pPr>
        <w:ind w:left="720" w:hanging="360"/>
      </w:pPr>
      <w:rPr>
        <w:rFonts w:asciiTheme="minorHAnsi" w:eastAsiaTheme="minorHAnsi" w:hAnsiTheme="minorHAnsi" w:cstheme="minorBidi"/>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80856"/>
    <w:multiLevelType w:val="hybridMultilevel"/>
    <w:tmpl w:val="A0AA319E"/>
    <w:lvl w:ilvl="0" w:tplc="30881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E3F59"/>
    <w:multiLevelType w:val="hybridMultilevel"/>
    <w:tmpl w:val="D1AAE302"/>
    <w:lvl w:ilvl="0" w:tplc="D61C9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C64E4"/>
    <w:multiLevelType w:val="hybridMultilevel"/>
    <w:tmpl w:val="5D367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12F048C"/>
    <w:multiLevelType w:val="hybridMultilevel"/>
    <w:tmpl w:val="4F6C31B6"/>
    <w:lvl w:ilvl="0" w:tplc="76D680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D45DC9"/>
    <w:multiLevelType w:val="hybridMultilevel"/>
    <w:tmpl w:val="9BE2DBF4"/>
    <w:lvl w:ilvl="0" w:tplc="43686798">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112CCB"/>
    <w:multiLevelType w:val="hybridMultilevel"/>
    <w:tmpl w:val="048230D8"/>
    <w:lvl w:ilvl="0" w:tplc="06C62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7"/>
  </w:num>
  <w:num w:numId="6">
    <w:abstractNumId w:val="7"/>
  </w:num>
  <w:num w:numId="7">
    <w:abstractNumId w:val="8"/>
  </w:num>
  <w:num w:numId="8">
    <w:abstractNumId w:val="9"/>
  </w:num>
  <w:num w:numId="9">
    <w:abstractNumId w:val="16"/>
  </w:num>
  <w:num w:numId="10">
    <w:abstractNumId w:val="5"/>
  </w:num>
  <w:num w:numId="11">
    <w:abstractNumId w:val="13"/>
  </w:num>
  <w:num w:numId="12">
    <w:abstractNumId w:val="15"/>
  </w:num>
  <w:num w:numId="13">
    <w:abstractNumId w:val="11"/>
  </w:num>
  <w:num w:numId="14">
    <w:abstractNumId w:val="1"/>
  </w:num>
  <w:num w:numId="15">
    <w:abstractNumId w:val="0"/>
  </w:num>
  <w:num w:numId="16">
    <w:abstractNumId w:val="12"/>
  </w:num>
  <w:num w:numId="17">
    <w:abstractNumId w:val="18"/>
  </w:num>
  <w:num w:numId="18">
    <w:abstractNumId w:val="10"/>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111B8"/>
    <w:rsid w:val="00062FF8"/>
    <w:rsid w:val="000702BE"/>
    <w:rsid w:val="000B24B4"/>
    <w:rsid w:val="000B2FA4"/>
    <w:rsid w:val="001066B0"/>
    <w:rsid w:val="00137043"/>
    <w:rsid w:val="001570AB"/>
    <w:rsid w:val="001C3CF3"/>
    <w:rsid w:val="00213392"/>
    <w:rsid w:val="002226CA"/>
    <w:rsid w:val="00250BE0"/>
    <w:rsid w:val="00270EF8"/>
    <w:rsid w:val="00285BC6"/>
    <w:rsid w:val="002861F5"/>
    <w:rsid w:val="00291341"/>
    <w:rsid w:val="002B7EDF"/>
    <w:rsid w:val="003149D4"/>
    <w:rsid w:val="003B3356"/>
    <w:rsid w:val="003D4219"/>
    <w:rsid w:val="003E1698"/>
    <w:rsid w:val="003E54B3"/>
    <w:rsid w:val="003F5B05"/>
    <w:rsid w:val="004459E8"/>
    <w:rsid w:val="004A02A9"/>
    <w:rsid w:val="004A0AF5"/>
    <w:rsid w:val="004A5E0E"/>
    <w:rsid w:val="004C157E"/>
    <w:rsid w:val="004D3CCD"/>
    <w:rsid w:val="0050102F"/>
    <w:rsid w:val="005029D5"/>
    <w:rsid w:val="005370D2"/>
    <w:rsid w:val="0054770D"/>
    <w:rsid w:val="00565BED"/>
    <w:rsid w:val="0058588E"/>
    <w:rsid w:val="005D2280"/>
    <w:rsid w:val="005F0250"/>
    <w:rsid w:val="00603F7A"/>
    <w:rsid w:val="006100BD"/>
    <w:rsid w:val="00665AED"/>
    <w:rsid w:val="0069531B"/>
    <w:rsid w:val="006D1A99"/>
    <w:rsid w:val="006D6E95"/>
    <w:rsid w:val="0070349F"/>
    <w:rsid w:val="00710602"/>
    <w:rsid w:val="0073281A"/>
    <w:rsid w:val="00740E54"/>
    <w:rsid w:val="00766C7C"/>
    <w:rsid w:val="007D30EB"/>
    <w:rsid w:val="007E5FBE"/>
    <w:rsid w:val="007F1BE3"/>
    <w:rsid w:val="007F3D0E"/>
    <w:rsid w:val="007F3E83"/>
    <w:rsid w:val="007F6B5D"/>
    <w:rsid w:val="00852ED8"/>
    <w:rsid w:val="0088174B"/>
    <w:rsid w:val="008C1115"/>
    <w:rsid w:val="008E210D"/>
    <w:rsid w:val="009216A5"/>
    <w:rsid w:val="00923BC3"/>
    <w:rsid w:val="00990853"/>
    <w:rsid w:val="00996AA7"/>
    <w:rsid w:val="00A54211"/>
    <w:rsid w:val="00AB5D82"/>
    <w:rsid w:val="00AE7FEC"/>
    <w:rsid w:val="00AF700C"/>
    <w:rsid w:val="00B2600B"/>
    <w:rsid w:val="00BB5A7A"/>
    <w:rsid w:val="00BB7FDD"/>
    <w:rsid w:val="00C0735C"/>
    <w:rsid w:val="00C33DA4"/>
    <w:rsid w:val="00C4017F"/>
    <w:rsid w:val="00C63990"/>
    <w:rsid w:val="00C71033"/>
    <w:rsid w:val="00CF6665"/>
    <w:rsid w:val="00D6456C"/>
    <w:rsid w:val="00D70E58"/>
    <w:rsid w:val="00DB2952"/>
    <w:rsid w:val="00DD1330"/>
    <w:rsid w:val="00E107AB"/>
    <w:rsid w:val="00E34616"/>
    <w:rsid w:val="00E40C46"/>
    <w:rsid w:val="00E54AB2"/>
    <w:rsid w:val="00E80F0C"/>
    <w:rsid w:val="00EA1B2B"/>
    <w:rsid w:val="00EA5558"/>
    <w:rsid w:val="00ED7703"/>
    <w:rsid w:val="00EF42DC"/>
    <w:rsid w:val="00F3190F"/>
    <w:rsid w:val="00F35B54"/>
    <w:rsid w:val="00F6199B"/>
    <w:rsid w:val="00F66454"/>
    <w:rsid w:val="00F82DB2"/>
    <w:rsid w:val="00F9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F52EA"/>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paragraph" w:customStyle="1" w:styleId="Default">
    <w:name w:val="Default"/>
    <w:rsid w:val="00C4017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1BE3"/>
    <w:rPr>
      <w:color w:val="0563C1" w:themeColor="hyperlink"/>
      <w:u w:val="single"/>
    </w:rPr>
  </w:style>
  <w:style w:type="paragraph" w:styleId="BodyText">
    <w:name w:val="Body Text"/>
    <w:basedOn w:val="Normal"/>
    <w:link w:val="BodyTextChar"/>
    <w:uiPriority w:val="1"/>
    <w:qFormat/>
    <w:rsid w:val="005D2280"/>
    <w:pPr>
      <w:widowControl w:val="0"/>
      <w:autoSpaceDE w:val="0"/>
      <w:autoSpaceDN w:val="0"/>
    </w:pPr>
    <w:rPr>
      <w:rFonts w:cs="Calibri"/>
      <w:lang w:bidi="en-US"/>
    </w:rPr>
  </w:style>
  <w:style w:type="character" w:customStyle="1" w:styleId="BodyTextChar">
    <w:name w:val="Body Text Char"/>
    <w:basedOn w:val="DefaultParagraphFont"/>
    <w:link w:val="BodyText"/>
    <w:uiPriority w:val="1"/>
    <w:rsid w:val="005D2280"/>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AB37-1B59-4F28-AF5F-D4330064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Martin, Angela</cp:lastModifiedBy>
  <cp:revision>4</cp:revision>
  <cp:lastPrinted>2020-01-09T16:12:00Z</cp:lastPrinted>
  <dcterms:created xsi:type="dcterms:W3CDTF">2020-04-16T18:51:00Z</dcterms:created>
  <dcterms:modified xsi:type="dcterms:W3CDTF">2020-04-16T19:01:00Z</dcterms:modified>
</cp:coreProperties>
</file>